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28"/>
        <w:gridCol w:w="630"/>
        <w:gridCol w:w="6210"/>
        <w:gridCol w:w="720"/>
        <w:gridCol w:w="90"/>
        <w:gridCol w:w="630"/>
        <w:gridCol w:w="5220"/>
      </w:tblGrid>
      <w:tr w:rsidR="00A155E8" w:rsidTr="00AF62F5">
        <w:tc>
          <w:tcPr>
            <w:tcW w:w="9108" w:type="dxa"/>
            <w:gridSpan w:val="6"/>
            <w:tcBorders>
              <w:bottom w:val="single" w:sz="4" w:space="0" w:color="000000" w:themeColor="text1"/>
            </w:tcBorders>
            <w:shd w:val="pct20" w:color="auto" w:fill="auto"/>
          </w:tcPr>
          <w:p w:rsidR="00A155E8" w:rsidRDefault="00A155E8" w:rsidP="00FB1E60">
            <w:bookmarkStart w:id="0" w:name="_GoBack"/>
            <w:bookmarkEnd w:id="0"/>
            <w:r>
              <w:t>Calls</w:t>
            </w:r>
          </w:p>
        </w:tc>
        <w:tc>
          <w:tcPr>
            <w:tcW w:w="5220" w:type="dxa"/>
            <w:tcBorders>
              <w:bottom w:val="single" w:sz="4" w:space="0" w:color="000000" w:themeColor="text1"/>
            </w:tcBorders>
            <w:shd w:val="pct20" w:color="auto" w:fill="auto"/>
          </w:tcPr>
          <w:p w:rsidR="00A155E8" w:rsidRDefault="00A155E8" w:rsidP="001B7E84">
            <w:r>
              <w:t>Documentation</w:t>
            </w:r>
          </w:p>
        </w:tc>
      </w:tr>
      <w:tr w:rsidR="00A155E8" w:rsidTr="00AF62F5">
        <w:tc>
          <w:tcPr>
            <w:tcW w:w="7668" w:type="dxa"/>
            <w:gridSpan w:val="3"/>
            <w:tcBorders>
              <w:bottom w:val="single" w:sz="4" w:space="0" w:color="000000" w:themeColor="text1"/>
            </w:tcBorders>
          </w:tcPr>
          <w:p w:rsidR="00A155E8" w:rsidRDefault="00A155E8" w:rsidP="001B7E84">
            <w:r>
              <w:t>1.  Was the alarm related to the disaster?</w:t>
            </w:r>
          </w:p>
        </w:tc>
        <w:tc>
          <w:tcPr>
            <w:tcW w:w="810" w:type="dxa"/>
            <w:gridSpan w:val="2"/>
            <w:tcBorders>
              <w:bottom w:val="single" w:sz="4" w:space="0" w:color="000000" w:themeColor="text1"/>
            </w:tcBorders>
          </w:tcPr>
          <w:p w:rsidR="00A155E8" w:rsidRDefault="00A155E8" w:rsidP="001B7E84">
            <w:r>
              <w:t>Yes</w:t>
            </w:r>
          </w:p>
        </w:tc>
        <w:tc>
          <w:tcPr>
            <w:tcW w:w="630" w:type="dxa"/>
            <w:tcBorders>
              <w:bottom w:val="single" w:sz="4" w:space="0" w:color="000000" w:themeColor="text1"/>
            </w:tcBorders>
          </w:tcPr>
          <w:p w:rsidR="00A155E8" w:rsidRDefault="00A155E8" w:rsidP="001B7E84">
            <w:r>
              <w:t>No</w:t>
            </w:r>
          </w:p>
        </w:tc>
        <w:tc>
          <w:tcPr>
            <w:tcW w:w="5220" w:type="dxa"/>
            <w:tcBorders>
              <w:bottom w:val="single" w:sz="4" w:space="0" w:color="000000" w:themeColor="text1"/>
            </w:tcBorders>
          </w:tcPr>
          <w:p w:rsidR="00A155E8" w:rsidRDefault="00A155E8" w:rsidP="001B7E84"/>
        </w:tc>
      </w:tr>
      <w:tr w:rsidR="00A155E8" w:rsidTr="00AF62F5">
        <w:tc>
          <w:tcPr>
            <w:tcW w:w="828" w:type="dxa"/>
            <w:tcBorders>
              <w:bottom w:val="single" w:sz="4" w:space="0" w:color="000000" w:themeColor="text1"/>
            </w:tcBorders>
          </w:tcPr>
          <w:p w:rsidR="00A155E8" w:rsidRDefault="00A155E8" w:rsidP="00FB1E60"/>
        </w:tc>
        <w:tc>
          <w:tcPr>
            <w:tcW w:w="8280" w:type="dxa"/>
            <w:gridSpan w:val="5"/>
            <w:tcBorders>
              <w:bottom w:val="single" w:sz="4" w:space="0" w:color="000000" w:themeColor="text1"/>
            </w:tcBorders>
          </w:tcPr>
          <w:p w:rsidR="00A155E8" w:rsidRDefault="00A155E8" w:rsidP="001B7E84">
            <w:r>
              <w:t>If yes provide documentation.</w:t>
            </w:r>
          </w:p>
        </w:tc>
        <w:tc>
          <w:tcPr>
            <w:tcW w:w="5220" w:type="dxa"/>
            <w:tcBorders>
              <w:bottom w:val="single" w:sz="4" w:space="0" w:color="000000" w:themeColor="text1"/>
            </w:tcBorders>
          </w:tcPr>
          <w:p w:rsidR="00A155E8" w:rsidRDefault="00A155E8" w:rsidP="001B7E84">
            <w:r>
              <w:t>Provide report showing how the call was related to the storm.</w:t>
            </w:r>
          </w:p>
        </w:tc>
      </w:tr>
      <w:tr w:rsidR="00A155E8" w:rsidTr="00AF62F5">
        <w:tc>
          <w:tcPr>
            <w:tcW w:w="1458" w:type="dxa"/>
            <w:gridSpan w:val="2"/>
            <w:tcBorders>
              <w:bottom w:val="single" w:sz="4" w:space="0" w:color="000000" w:themeColor="text1"/>
            </w:tcBorders>
          </w:tcPr>
          <w:p w:rsidR="00A155E8" w:rsidRDefault="00A155E8" w:rsidP="00FB1E60"/>
        </w:tc>
        <w:tc>
          <w:tcPr>
            <w:tcW w:w="7650" w:type="dxa"/>
            <w:gridSpan w:val="4"/>
            <w:tcBorders>
              <w:bottom w:val="single" w:sz="4" w:space="0" w:color="000000" w:themeColor="text1"/>
            </w:tcBorders>
          </w:tcPr>
          <w:p w:rsidR="00A155E8" w:rsidRDefault="00A155E8" w:rsidP="001B7E84">
            <w:r>
              <w:t>If no the call is not eligible, therefore the labor and equipment will not be reimbursed.</w:t>
            </w:r>
          </w:p>
        </w:tc>
        <w:tc>
          <w:tcPr>
            <w:tcW w:w="5220" w:type="dxa"/>
            <w:tcBorders>
              <w:bottom w:val="single" w:sz="4" w:space="0" w:color="000000" w:themeColor="text1"/>
            </w:tcBorders>
          </w:tcPr>
          <w:p w:rsidR="00A155E8" w:rsidRDefault="00A155E8" w:rsidP="001B7E84"/>
        </w:tc>
      </w:tr>
      <w:tr w:rsidR="00A155E8" w:rsidTr="00AF62F5">
        <w:tc>
          <w:tcPr>
            <w:tcW w:w="9108" w:type="dxa"/>
            <w:gridSpan w:val="6"/>
            <w:shd w:val="pct20" w:color="auto" w:fill="auto"/>
          </w:tcPr>
          <w:p w:rsidR="00A155E8" w:rsidRDefault="00A155E8" w:rsidP="00FB1E60">
            <w:r>
              <w:t>Employees</w:t>
            </w:r>
          </w:p>
        </w:tc>
        <w:tc>
          <w:tcPr>
            <w:tcW w:w="5220" w:type="dxa"/>
            <w:shd w:val="pct20" w:color="auto" w:fill="auto"/>
          </w:tcPr>
          <w:p w:rsidR="00A155E8" w:rsidRDefault="00A155E8" w:rsidP="00FB1E60">
            <w:r>
              <w:t>Documentation</w:t>
            </w:r>
          </w:p>
        </w:tc>
      </w:tr>
      <w:tr w:rsidR="00A155E8" w:rsidTr="00AF62F5">
        <w:tc>
          <w:tcPr>
            <w:tcW w:w="7668" w:type="dxa"/>
            <w:gridSpan w:val="3"/>
          </w:tcPr>
          <w:p w:rsidR="00A155E8" w:rsidRDefault="00A155E8" w:rsidP="00FB1E60">
            <w:r>
              <w:t>1.  Was the Employee working normal shift work during the event?</w:t>
            </w:r>
          </w:p>
        </w:tc>
        <w:tc>
          <w:tcPr>
            <w:tcW w:w="810" w:type="dxa"/>
            <w:gridSpan w:val="2"/>
          </w:tcPr>
          <w:p w:rsidR="00A155E8" w:rsidRDefault="00A155E8" w:rsidP="00FB1E60">
            <w:r>
              <w:t xml:space="preserve">Yes </w:t>
            </w:r>
          </w:p>
        </w:tc>
        <w:tc>
          <w:tcPr>
            <w:tcW w:w="630" w:type="dxa"/>
          </w:tcPr>
          <w:p w:rsidR="00A155E8" w:rsidRDefault="00A155E8" w:rsidP="00FB1E60">
            <w:r>
              <w:t>No</w:t>
            </w:r>
          </w:p>
        </w:tc>
        <w:tc>
          <w:tcPr>
            <w:tcW w:w="5220" w:type="dxa"/>
          </w:tcPr>
          <w:p w:rsidR="00A155E8" w:rsidRDefault="00A155E8" w:rsidP="00FB1E60"/>
        </w:tc>
      </w:tr>
      <w:tr w:rsidR="00A155E8" w:rsidTr="00AF62F5">
        <w:tc>
          <w:tcPr>
            <w:tcW w:w="828" w:type="dxa"/>
          </w:tcPr>
          <w:p w:rsidR="00A155E8" w:rsidRDefault="00A155E8" w:rsidP="00FB1E60"/>
        </w:tc>
        <w:tc>
          <w:tcPr>
            <w:tcW w:w="8280" w:type="dxa"/>
            <w:gridSpan w:val="5"/>
          </w:tcPr>
          <w:p w:rsidR="00A155E8" w:rsidRDefault="00A155E8" w:rsidP="00FB1E60">
            <w:r>
              <w:t>If yes only overtime hours are eligible for reimbursement.</w:t>
            </w:r>
          </w:p>
        </w:tc>
        <w:tc>
          <w:tcPr>
            <w:tcW w:w="5220" w:type="dxa"/>
          </w:tcPr>
          <w:p w:rsidR="00A155E8" w:rsidRDefault="00A155E8" w:rsidP="00FB1E60">
            <w:r>
              <w:t>Pay record showing any overtime and agencies overtime policy.</w:t>
            </w:r>
          </w:p>
        </w:tc>
      </w:tr>
      <w:tr w:rsidR="00A155E8" w:rsidTr="00AF62F5">
        <w:tc>
          <w:tcPr>
            <w:tcW w:w="1458" w:type="dxa"/>
            <w:gridSpan w:val="2"/>
          </w:tcPr>
          <w:p w:rsidR="00A155E8" w:rsidRDefault="00A155E8" w:rsidP="00FB1E60"/>
        </w:tc>
        <w:tc>
          <w:tcPr>
            <w:tcW w:w="7650" w:type="dxa"/>
            <w:gridSpan w:val="4"/>
          </w:tcPr>
          <w:p w:rsidR="00A155E8" w:rsidRDefault="00A155E8" w:rsidP="00757ABA">
            <w:r>
              <w:t>If no go to question t</w:t>
            </w:r>
            <w:r w:rsidR="00757ABA">
              <w:t>hree</w:t>
            </w:r>
            <w:r>
              <w:t>.</w:t>
            </w:r>
          </w:p>
        </w:tc>
        <w:tc>
          <w:tcPr>
            <w:tcW w:w="5220" w:type="dxa"/>
          </w:tcPr>
          <w:p w:rsidR="00A155E8" w:rsidRDefault="00A155E8" w:rsidP="00B04377"/>
        </w:tc>
      </w:tr>
      <w:tr w:rsidR="00757ABA" w:rsidTr="00AF62F5">
        <w:tc>
          <w:tcPr>
            <w:tcW w:w="7668" w:type="dxa"/>
            <w:gridSpan w:val="3"/>
          </w:tcPr>
          <w:p w:rsidR="00757ABA" w:rsidRDefault="00757ABA" w:rsidP="00757ABA">
            <w:r>
              <w:t>2. Did the on duty employee complete eligible emergency work?</w:t>
            </w:r>
          </w:p>
        </w:tc>
        <w:tc>
          <w:tcPr>
            <w:tcW w:w="810" w:type="dxa"/>
            <w:gridSpan w:val="2"/>
          </w:tcPr>
          <w:p w:rsidR="00757ABA" w:rsidRDefault="00757ABA" w:rsidP="00891E4A">
            <w:r>
              <w:t>Yes</w:t>
            </w:r>
          </w:p>
        </w:tc>
        <w:tc>
          <w:tcPr>
            <w:tcW w:w="630" w:type="dxa"/>
          </w:tcPr>
          <w:p w:rsidR="00757ABA" w:rsidRDefault="00757ABA" w:rsidP="00891E4A">
            <w:r>
              <w:t>No</w:t>
            </w:r>
          </w:p>
        </w:tc>
        <w:tc>
          <w:tcPr>
            <w:tcW w:w="5220" w:type="dxa"/>
          </w:tcPr>
          <w:p w:rsidR="00757ABA" w:rsidRDefault="00757ABA" w:rsidP="00891E4A"/>
        </w:tc>
      </w:tr>
      <w:tr w:rsidR="00757ABA" w:rsidTr="00AF62F5">
        <w:tc>
          <w:tcPr>
            <w:tcW w:w="828" w:type="dxa"/>
          </w:tcPr>
          <w:p w:rsidR="00757ABA" w:rsidRDefault="00757ABA" w:rsidP="00891E4A"/>
        </w:tc>
        <w:tc>
          <w:tcPr>
            <w:tcW w:w="8280" w:type="dxa"/>
            <w:gridSpan w:val="5"/>
          </w:tcPr>
          <w:p w:rsidR="00757ABA" w:rsidRDefault="00757ABA" w:rsidP="00757ABA">
            <w:r>
              <w:t>If yes provide documentation.</w:t>
            </w:r>
          </w:p>
        </w:tc>
        <w:tc>
          <w:tcPr>
            <w:tcW w:w="5220" w:type="dxa"/>
          </w:tcPr>
          <w:p w:rsidR="00757ABA" w:rsidRDefault="00757ABA" w:rsidP="00891E4A">
            <w:r>
              <w:t>Pay record showing any overtime and agencies overtime policy for both employees.</w:t>
            </w:r>
          </w:p>
        </w:tc>
      </w:tr>
      <w:tr w:rsidR="00757ABA" w:rsidTr="00AF62F5">
        <w:tc>
          <w:tcPr>
            <w:tcW w:w="1458" w:type="dxa"/>
            <w:gridSpan w:val="2"/>
          </w:tcPr>
          <w:p w:rsidR="00757ABA" w:rsidRDefault="00757ABA" w:rsidP="00891E4A"/>
        </w:tc>
        <w:tc>
          <w:tcPr>
            <w:tcW w:w="7650" w:type="dxa"/>
            <w:gridSpan w:val="4"/>
          </w:tcPr>
          <w:p w:rsidR="00757ABA" w:rsidRDefault="00757ABA" w:rsidP="00891E4A">
            <w:r>
              <w:t>If no only overtime hours are eligible for reimbursement.</w:t>
            </w:r>
          </w:p>
        </w:tc>
        <w:tc>
          <w:tcPr>
            <w:tcW w:w="5220" w:type="dxa"/>
          </w:tcPr>
          <w:p w:rsidR="00757ABA" w:rsidRDefault="00757ABA" w:rsidP="00891E4A">
            <w:r>
              <w:t>Pay record showing any overtime and agencies overtime policy.</w:t>
            </w:r>
          </w:p>
        </w:tc>
      </w:tr>
      <w:tr w:rsidR="00757ABA" w:rsidTr="00AF62F5">
        <w:tc>
          <w:tcPr>
            <w:tcW w:w="7668" w:type="dxa"/>
            <w:gridSpan w:val="3"/>
          </w:tcPr>
          <w:p w:rsidR="00757ABA" w:rsidRDefault="00757ABA" w:rsidP="001B7E84">
            <w:r>
              <w:t>3.  Did someone get called in to cover the normal duties of the on duty employee?</w:t>
            </w:r>
          </w:p>
        </w:tc>
        <w:tc>
          <w:tcPr>
            <w:tcW w:w="810" w:type="dxa"/>
            <w:gridSpan w:val="2"/>
          </w:tcPr>
          <w:p w:rsidR="00757ABA" w:rsidRDefault="00757ABA" w:rsidP="001B7E84">
            <w:r>
              <w:t>Yes</w:t>
            </w:r>
          </w:p>
        </w:tc>
        <w:tc>
          <w:tcPr>
            <w:tcW w:w="630" w:type="dxa"/>
          </w:tcPr>
          <w:p w:rsidR="00757ABA" w:rsidRDefault="00757ABA" w:rsidP="001B7E84">
            <w:r>
              <w:t>No</w:t>
            </w:r>
          </w:p>
        </w:tc>
        <w:tc>
          <w:tcPr>
            <w:tcW w:w="5220" w:type="dxa"/>
          </w:tcPr>
          <w:p w:rsidR="00757ABA" w:rsidRDefault="00757ABA" w:rsidP="001B7E84"/>
        </w:tc>
      </w:tr>
      <w:tr w:rsidR="00757ABA" w:rsidTr="00AF62F5">
        <w:tc>
          <w:tcPr>
            <w:tcW w:w="828" w:type="dxa"/>
          </w:tcPr>
          <w:p w:rsidR="00757ABA" w:rsidRDefault="00757ABA" w:rsidP="001B7E84"/>
        </w:tc>
        <w:tc>
          <w:tcPr>
            <w:tcW w:w="8280" w:type="dxa"/>
            <w:gridSpan w:val="5"/>
          </w:tcPr>
          <w:p w:rsidR="00757ABA" w:rsidRDefault="00757ABA" w:rsidP="00757ABA">
            <w:r>
              <w:t>If yes go to question two.</w:t>
            </w:r>
          </w:p>
        </w:tc>
        <w:tc>
          <w:tcPr>
            <w:tcW w:w="5220" w:type="dxa"/>
          </w:tcPr>
          <w:p w:rsidR="00757ABA" w:rsidRDefault="00757ABA" w:rsidP="001B7E84"/>
        </w:tc>
      </w:tr>
      <w:tr w:rsidR="00757ABA" w:rsidTr="00AF62F5">
        <w:tc>
          <w:tcPr>
            <w:tcW w:w="1458" w:type="dxa"/>
            <w:gridSpan w:val="2"/>
            <w:tcBorders>
              <w:bottom w:val="single" w:sz="4" w:space="0" w:color="000000" w:themeColor="text1"/>
            </w:tcBorders>
          </w:tcPr>
          <w:p w:rsidR="00757ABA" w:rsidRDefault="00757ABA" w:rsidP="001B7E84"/>
        </w:tc>
        <w:tc>
          <w:tcPr>
            <w:tcW w:w="7650" w:type="dxa"/>
            <w:gridSpan w:val="4"/>
            <w:tcBorders>
              <w:bottom w:val="single" w:sz="4" w:space="0" w:color="000000" w:themeColor="text1"/>
            </w:tcBorders>
          </w:tcPr>
          <w:p w:rsidR="00757ABA" w:rsidRDefault="00757ABA" w:rsidP="001B7E84">
            <w:r>
              <w:t>If no only overtime hours are eligible for reimbursement.</w:t>
            </w:r>
          </w:p>
        </w:tc>
        <w:tc>
          <w:tcPr>
            <w:tcW w:w="5220" w:type="dxa"/>
            <w:tcBorders>
              <w:bottom w:val="single" w:sz="4" w:space="0" w:color="000000" w:themeColor="text1"/>
            </w:tcBorders>
          </w:tcPr>
          <w:p w:rsidR="00757ABA" w:rsidRDefault="00757ABA" w:rsidP="001B7E84">
            <w:r>
              <w:t>Pay record showing any overtime and agencies overtime policy.</w:t>
            </w:r>
          </w:p>
        </w:tc>
      </w:tr>
      <w:tr w:rsidR="00757ABA" w:rsidTr="00AF62F5">
        <w:tc>
          <w:tcPr>
            <w:tcW w:w="9108" w:type="dxa"/>
            <w:gridSpan w:val="6"/>
            <w:shd w:val="pct20" w:color="auto" w:fill="auto"/>
          </w:tcPr>
          <w:p w:rsidR="00757ABA" w:rsidRDefault="00757ABA" w:rsidP="00FB1E60">
            <w:r>
              <w:t>Volunteers</w:t>
            </w:r>
          </w:p>
        </w:tc>
        <w:tc>
          <w:tcPr>
            <w:tcW w:w="5220" w:type="dxa"/>
            <w:shd w:val="pct20" w:color="auto" w:fill="auto"/>
          </w:tcPr>
          <w:p w:rsidR="00757ABA" w:rsidRDefault="00757ABA" w:rsidP="00FB1E60">
            <w:r>
              <w:t>Documentation</w:t>
            </w:r>
          </w:p>
        </w:tc>
      </w:tr>
      <w:tr w:rsidR="00757ABA" w:rsidTr="00AF62F5">
        <w:tc>
          <w:tcPr>
            <w:tcW w:w="7668" w:type="dxa"/>
            <w:gridSpan w:val="3"/>
          </w:tcPr>
          <w:p w:rsidR="00757ABA" w:rsidRDefault="00757ABA" w:rsidP="00FB1E60">
            <w:r>
              <w:t>1.  Did the volunteer respond to an alarm caused by the disaster?</w:t>
            </w:r>
          </w:p>
        </w:tc>
        <w:tc>
          <w:tcPr>
            <w:tcW w:w="810" w:type="dxa"/>
            <w:gridSpan w:val="2"/>
          </w:tcPr>
          <w:p w:rsidR="00757ABA" w:rsidRDefault="00757ABA" w:rsidP="00FB1E60">
            <w:r>
              <w:t>Yes</w:t>
            </w:r>
          </w:p>
        </w:tc>
        <w:tc>
          <w:tcPr>
            <w:tcW w:w="630" w:type="dxa"/>
          </w:tcPr>
          <w:p w:rsidR="00757ABA" w:rsidRDefault="00757ABA" w:rsidP="00FB1E60">
            <w:r>
              <w:t>No</w:t>
            </w:r>
          </w:p>
        </w:tc>
        <w:tc>
          <w:tcPr>
            <w:tcW w:w="5220" w:type="dxa"/>
          </w:tcPr>
          <w:p w:rsidR="00757ABA" w:rsidRDefault="00757ABA" w:rsidP="00FB1E60"/>
        </w:tc>
      </w:tr>
      <w:tr w:rsidR="00757ABA" w:rsidTr="00AF62F5">
        <w:tc>
          <w:tcPr>
            <w:tcW w:w="828" w:type="dxa"/>
          </w:tcPr>
          <w:p w:rsidR="00757ABA" w:rsidRDefault="00757ABA" w:rsidP="00FB1E60"/>
        </w:tc>
        <w:tc>
          <w:tcPr>
            <w:tcW w:w="8280" w:type="dxa"/>
            <w:gridSpan w:val="5"/>
          </w:tcPr>
          <w:p w:rsidR="00757ABA" w:rsidRDefault="00757ABA" w:rsidP="00FB1E60">
            <w:r>
              <w:t>If yes provide documentation.  Volunteer labor is used as match only.  Volunteer labor rate is based off of the amount someone doing that job would traditionally be paid.</w:t>
            </w:r>
          </w:p>
        </w:tc>
        <w:tc>
          <w:tcPr>
            <w:tcW w:w="5220" w:type="dxa"/>
          </w:tcPr>
          <w:p w:rsidR="00757ABA" w:rsidRDefault="00757ABA" w:rsidP="00AF62F5">
            <w:r>
              <w:t xml:space="preserve">Run sheets showing which volunteers were on each call and the length of each call they responded to. </w:t>
            </w:r>
          </w:p>
        </w:tc>
      </w:tr>
      <w:tr w:rsidR="00757ABA" w:rsidTr="00AF62F5">
        <w:tc>
          <w:tcPr>
            <w:tcW w:w="1458" w:type="dxa"/>
            <w:gridSpan w:val="2"/>
            <w:tcBorders>
              <w:bottom w:val="single" w:sz="4" w:space="0" w:color="000000" w:themeColor="text1"/>
            </w:tcBorders>
          </w:tcPr>
          <w:p w:rsidR="00757ABA" w:rsidRDefault="00757ABA" w:rsidP="00FB1E60"/>
        </w:tc>
        <w:tc>
          <w:tcPr>
            <w:tcW w:w="7650" w:type="dxa"/>
            <w:gridSpan w:val="4"/>
            <w:tcBorders>
              <w:bottom w:val="single" w:sz="4" w:space="0" w:color="000000" w:themeColor="text1"/>
            </w:tcBorders>
          </w:tcPr>
          <w:p w:rsidR="00757ABA" w:rsidRDefault="00757ABA" w:rsidP="00FB1E60">
            <w:r>
              <w:t>If no hours on standby are not eligible.</w:t>
            </w:r>
          </w:p>
        </w:tc>
        <w:tc>
          <w:tcPr>
            <w:tcW w:w="5220" w:type="dxa"/>
            <w:tcBorders>
              <w:bottom w:val="single" w:sz="4" w:space="0" w:color="000000" w:themeColor="text1"/>
            </w:tcBorders>
          </w:tcPr>
          <w:p w:rsidR="00757ABA" w:rsidRDefault="00757ABA" w:rsidP="00FB1E60"/>
        </w:tc>
      </w:tr>
      <w:tr w:rsidR="00757ABA" w:rsidTr="00AF62F5">
        <w:tc>
          <w:tcPr>
            <w:tcW w:w="9108" w:type="dxa"/>
            <w:gridSpan w:val="6"/>
            <w:shd w:val="pct20" w:color="auto" w:fill="auto"/>
          </w:tcPr>
          <w:p w:rsidR="00757ABA" w:rsidRDefault="00757ABA" w:rsidP="00FB1E60">
            <w:r>
              <w:t>Apparatus</w:t>
            </w:r>
          </w:p>
        </w:tc>
        <w:tc>
          <w:tcPr>
            <w:tcW w:w="5220" w:type="dxa"/>
            <w:shd w:val="pct20" w:color="auto" w:fill="auto"/>
          </w:tcPr>
          <w:p w:rsidR="00757ABA" w:rsidRDefault="00757ABA" w:rsidP="00FB1E60">
            <w:r>
              <w:t>Documentation</w:t>
            </w:r>
          </w:p>
        </w:tc>
      </w:tr>
      <w:tr w:rsidR="00757ABA" w:rsidTr="00AF62F5">
        <w:tc>
          <w:tcPr>
            <w:tcW w:w="7668" w:type="dxa"/>
            <w:gridSpan w:val="3"/>
          </w:tcPr>
          <w:p w:rsidR="00757ABA" w:rsidRDefault="00757ABA" w:rsidP="00AF62F5">
            <w:r>
              <w:t>1.  Did the apparatus respond to an alarm caused by the disaster?</w:t>
            </w:r>
          </w:p>
        </w:tc>
        <w:tc>
          <w:tcPr>
            <w:tcW w:w="810" w:type="dxa"/>
            <w:gridSpan w:val="2"/>
          </w:tcPr>
          <w:p w:rsidR="00757ABA" w:rsidRDefault="00757ABA" w:rsidP="001B7E84">
            <w:r>
              <w:t>Yes</w:t>
            </w:r>
          </w:p>
        </w:tc>
        <w:tc>
          <w:tcPr>
            <w:tcW w:w="630" w:type="dxa"/>
          </w:tcPr>
          <w:p w:rsidR="00757ABA" w:rsidRDefault="00757ABA" w:rsidP="001B7E84">
            <w:r>
              <w:t>No</w:t>
            </w:r>
          </w:p>
        </w:tc>
        <w:tc>
          <w:tcPr>
            <w:tcW w:w="5220" w:type="dxa"/>
          </w:tcPr>
          <w:p w:rsidR="00757ABA" w:rsidRDefault="00757ABA" w:rsidP="001B7E84"/>
        </w:tc>
      </w:tr>
      <w:tr w:rsidR="00757ABA" w:rsidTr="00AF62F5">
        <w:tc>
          <w:tcPr>
            <w:tcW w:w="828" w:type="dxa"/>
          </w:tcPr>
          <w:p w:rsidR="00757ABA" w:rsidRDefault="00757ABA" w:rsidP="001B7E84"/>
        </w:tc>
        <w:tc>
          <w:tcPr>
            <w:tcW w:w="8280" w:type="dxa"/>
            <w:gridSpan w:val="5"/>
          </w:tcPr>
          <w:p w:rsidR="00757ABA" w:rsidRDefault="00757ABA" w:rsidP="00AF62F5">
            <w:r>
              <w:t>If yes provide documentation.  Please refer to the attached FEMA Cost code break down to determine which apparatus is eligible.</w:t>
            </w:r>
          </w:p>
        </w:tc>
        <w:tc>
          <w:tcPr>
            <w:tcW w:w="5220" w:type="dxa"/>
          </w:tcPr>
          <w:p w:rsidR="00757ABA" w:rsidRDefault="00757ABA" w:rsidP="00AF62F5">
            <w:r>
              <w:t xml:space="preserve">Run sheets showing which apparatus responded to each call and the length of the call.   Please attach cost code for each apparatus to the documentation.  If the vehicle was only used to transport personnel (I.e. command vehicle) mileage is required for the call. </w:t>
            </w:r>
          </w:p>
        </w:tc>
      </w:tr>
      <w:tr w:rsidR="00757ABA" w:rsidTr="004263B5">
        <w:tc>
          <w:tcPr>
            <w:tcW w:w="1458" w:type="dxa"/>
            <w:gridSpan w:val="2"/>
            <w:tcBorders>
              <w:bottom w:val="single" w:sz="4" w:space="0" w:color="000000" w:themeColor="text1"/>
            </w:tcBorders>
          </w:tcPr>
          <w:p w:rsidR="00757ABA" w:rsidRDefault="00757ABA" w:rsidP="001B7E84"/>
        </w:tc>
        <w:tc>
          <w:tcPr>
            <w:tcW w:w="7650" w:type="dxa"/>
            <w:gridSpan w:val="4"/>
            <w:tcBorders>
              <w:bottom w:val="single" w:sz="4" w:space="0" w:color="000000" w:themeColor="text1"/>
            </w:tcBorders>
          </w:tcPr>
          <w:p w:rsidR="00757ABA" w:rsidRDefault="00757ABA" w:rsidP="004263B5">
            <w:r>
              <w:t>If no apparatus is not eligible.</w:t>
            </w:r>
          </w:p>
        </w:tc>
        <w:tc>
          <w:tcPr>
            <w:tcW w:w="5220" w:type="dxa"/>
            <w:tcBorders>
              <w:bottom w:val="single" w:sz="4" w:space="0" w:color="000000" w:themeColor="text1"/>
            </w:tcBorders>
          </w:tcPr>
          <w:p w:rsidR="00757ABA" w:rsidRDefault="00757ABA" w:rsidP="001B7E84"/>
        </w:tc>
      </w:tr>
      <w:tr w:rsidR="00757ABA" w:rsidTr="004263B5">
        <w:tc>
          <w:tcPr>
            <w:tcW w:w="9108" w:type="dxa"/>
            <w:gridSpan w:val="6"/>
            <w:shd w:val="pct20" w:color="auto" w:fill="auto"/>
          </w:tcPr>
          <w:p w:rsidR="00757ABA" w:rsidRDefault="00757ABA" w:rsidP="004263B5">
            <w:r>
              <w:t>Equipment</w:t>
            </w:r>
          </w:p>
        </w:tc>
        <w:tc>
          <w:tcPr>
            <w:tcW w:w="5220" w:type="dxa"/>
            <w:shd w:val="pct20" w:color="auto" w:fill="auto"/>
          </w:tcPr>
          <w:p w:rsidR="00757ABA" w:rsidRDefault="00757ABA" w:rsidP="001B7E84">
            <w:r>
              <w:t>Documentation</w:t>
            </w:r>
          </w:p>
        </w:tc>
      </w:tr>
      <w:tr w:rsidR="00757ABA" w:rsidTr="0093789B">
        <w:tc>
          <w:tcPr>
            <w:tcW w:w="7668" w:type="dxa"/>
            <w:gridSpan w:val="3"/>
          </w:tcPr>
          <w:p w:rsidR="00757ABA" w:rsidRDefault="00757ABA" w:rsidP="004263B5">
            <w:r>
              <w:t>1.  Was the equipment utilized on an alarm caused by the disaster?</w:t>
            </w:r>
          </w:p>
        </w:tc>
        <w:tc>
          <w:tcPr>
            <w:tcW w:w="720" w:type="dxa"/>
          </w:tcPr>
          <w:p w:rsidR="00757ABA" w:rsidRDefault="00757ABA" w:rsidP="001B7E84">
            <w:r>
              <w:t>Yes</w:t>
            </w:r>
          </w:p>
        </w:tc>
        <w:tc>
          <w:tcPr>
            <w:tcW w:w="720" w:type="dxa"/>
            <w:gridSpan w:val="2"/>
          </w:tcPr>
          <w:p w:rsidR="00757ABA" w:rsidRDefault="00757ABA" w:rsidP="001B7E84">
            <w:r>
              <w:t>No</w:t>
            </w:r>
          </w:p>
        </w:tc>
        <w:tc>
          <w:tcPr>
            <w:tcW w:w="5220" w:type="dxa"/>
          </w:tcPr>
          <w:p w:rsidR="00757ABA" w:rsidRDefault="00757ABA" w:rsidP="001B7E84"/>
        </w:tc>
      </w:tr>
      <w:tr w:rsidR="00757ABA" w:rsidTr="004263B5">
        <w:tc>
          <w:tcPr>
            <w:tcW w:w="828" w:type="dxa"/>
          </w:tcPr>
          <w:p w:rsidR="00757ABA" w:rsidRDefault="00757ABA" w:rsidP="00FB1E60"/>
        </w:tc>
        <w:tc>
          <w:tcPr>
            <w:tcW w:w="8280" w:type="dxa"/>
            <w:gridSpan w:val="5"/>
          </w:tcPr>
          <w:p w:rsidR="00757ABA" w:rsidRDefault="00757ABA" w:rsidP="004263B5">
            <w:r>
              <w:t>If yes provide documentation.  Please refer to the attached FEMA Cost code break down to determine which equipment is eligible.</w:t>
            </w:r>
          </w:p>
        </w:tc>
        <w:tc>
          <w:tcPr>
            <w:tcW w:w="5220" w:type="dxa"/>
          </w:tcPr>
          <w:p w:rsidR="00757ABA" w:rsidRDefault="00757ABA" w:rsidP="00FB1E60">
            <w:r>
              <w:t>Provide report showing how the call was related to the storm and how the equipment was utilized.</w:t>
            </w:r>
          </w:p>
        </w:tc>
      </w:tr>
      <w:tr w:rsidR="00757ABA" w:rsidTr="004263B5">
        <w:tc>
          <w:tcPr>
            <w:tcW w:w="1458" w:type="dxa"/>
            <w:gridSpan w:val="2"/>
            <w:tcBorders>
              <w:bottom w:val="single" w:sz="4" w:space="0" w:color="000000" w:themeColor="text1"/>
            </w:tcBorders>
          </w:tcPr>
          <w:p w:rsidR="00757ABA" w:rsidRDefault="00757ABA" w:rsidP="00FB1E60"/>
        </w:tc>
        <w:tc>
          <w:tcPr>
            <w:tcW w:w="7650" w:type="dxa"/>
            <w:gridSpan w:val="4"/>
            <w:tcBorders>
              <w:bottom w:val="single" w:sz="4" w:space="0" w:color="000000" w:themeColor="text1"/>
            </w:tcBorders>
          </w:tcPr>
          <w:p w:rsidR="00757ABA" w:rsidRDefault="00757ABA" w:rsidP="004263B5">
            <w:r>
              <w:t>If no hours equipment is not eligible.</w:t>
            </w:r>
          </w:p>
        </w:tc>
        <w:tc>
          <w:tcPr>
            <w:tcW w:w="5220" w:type="dxa"/>
            <w:tcBorders>
              <w:bottom w:val="single" w:sz="4" w:space="0" w:color="000000" w:themeColor="text1"/>
            </w:tcBorders>
          </w:tcPr>
          <w:p w:rsidR="00757ABA" w:rsidRDefault="00757ABA" w:rsidP="00FB1E60"/>
        </w:tc>
      </w:tr>
      <w:tr w:rsidR="00757ABA" w:rsidTr="004263B5">
        <w:tc>
          <w:tcPr>
            <w:tcW w:w="9108" w:type="dxa"/>
            <w:gridSpan w:val="6"/>
            <w:shd w:val="pct20" w:color="auto" w:fill="auto"/>
          </w:tcPr>
          <w:p w:rsidR="00757ABA" w:rsidRDefault="00757ABA" w:rsidP="004263B5">
            <w:r>
              <w:lastRenderedPageBreak/>
              <w:t>Expenses</w:t>
            </w:r>
          </w:p>
        </w:tc>
        <w:tc>
          <w:tcPr>
            <w:tcW w:w="5220" w:type="dxa"/>
            <w:shd w:val="pct20" w:color="auto" w:fill="auto"/>
          </w:tcPr>
          <w:p w:rsidR="00757ABA" w:rsidRDefault="00757ABA" w:rsidP="001B7E84">
            <w:r>
              <w:t>Documentation</w:t>
            </w:r>
          </w:p>
        </w:tc>
      </w:tr>
      <w:tr w:rsidR="00757ABA" w:rsidTr="009A6531">
        <w:tc>
          <w:tcPr>
            <w:tcW w:w="7668" w:type="dxa"/>
            <w:gridSpan w:val="3"/>
          </w:tcPr>
          <w:p w:rsidR="00757ABA" w:rsidRDefault="00757ABA" w:rsidP="004263B5">
            <w:r>
              <w:t>1.  Did the agency incur expenses directly related to the disaster?</w:t>
            </w:r>
          </w:p>
        </w:tc>
        <w:tc>
          <w:tcPr>
            <w:tcW w:w="720" w:type="dxa"/>
          </w:tcPr>
          <w:p w:rsidR="00757ABA" w:rsidRDefault="00757ABA" w:rsidP="001B7E84">
            <w:r>
              <w:t>Yes</w:t>
            </w:r>
          </w:p>
        </w:tc>
        <w:tc>
          <w:tcPr>
            <w:tcW w:w="720" w:type="dxa"/>
            <w:gridSpan w:val="2"/>
          </w:tcPr>
          <w:p w:rsidR="00757ABA" w:rsidRDefault="00757ABA" w:rsidP="001B7E84">
            <w:r>
              <w:t>No</w:t>
            </w:r>
          </w:p>
        </w:tc>
        <w:tc>
          <w:tcPr>
            <w:tcW w:w="5220" w:type="dxa"/>
          </w:tcPr>
          <w:p w:rsidR="00757ABA" w:rsidRDefault="00757ABA" w:rsidP="001B7E84"/>
        </w:tc>
      </w:tr>
      <w:tr w:rsidR="00757ABA" w:rsidTr="004263B5">
        <w:tc>
          <w:tcPr>
            <w:tcW w:w="828" w:type="dxa"/>
          </w:tcPr>
          <w:p w:rsidR="00757ABA" w:rsidRDefault="00757ABA" w:rsidP="00FB1E60"/>
        </w:tc>
        <w:tc>
          <w:tcPr>
            <w:tcW w:w="8280" w:type="dxa"/>
            <w:gridSpan w:val="5"/>
          </w:tcPr>
          <w:p w:rsidR="00757ABA" w:rsidRDefault="00757ABA" w:rsidP="004263B5">
            <w:r>
              <w:t xml:space="preserve">If yes provide documentation.  </w:t>
            </w:r>
          </w:p>
        </w:tc>
        <w:tc>
          <w:tcPr>
            <w:tcW w:w="5220" w:type="dxa"/>
          </w:tcPr>
          <w:p w:rsidR="00757ABA" w:rsidRDefault="00757ABA" w:rsidP="00FB1E60">
            <w:r>
              <w:t>Provide a narrative, receipt or invoice, proof of payment and any other back up documentation to show how the expense was related to the disaster.</w:t>
            </w:r>
          </w:p>
        </w:tc>
      </w:tr>
      <w:tr w:rsidR="00757ABA" w:rsidTr="004263B5">
        <w:tc>
          <w:tcPr>
            <w:tcW w:w="1458" w:type="dxa"/>
            <w:gridSpan w:val="2"/>
          </w:tcPr>
          <w:p w:rsidR="00757ABA" w:rsidRDefault="00757ABA" w:rsidP="00FB1E60"/>
        </w:tc>
        <w:tc>
          <w:tcPr>
            <w:tcW w:w="7650" w:type="dxa"/>
            <w:gridSpan w:val="4"/>
          </w:tcPr>
          <w:p w:rsidR="00757ABA" w:rsidRDefault="00757ABA" w:rsidP="004263B5">
            <w:r>
              <w:t>If no expenses are not eligible.</w:t>
            </w:r>
          </w:p>
        </w:tc>
        <w:tc>
          <w:tcPr>
            <w:tcW w:w="5220" w:type="dxa"/>
          </w:tcPr>
          <w:p w:rsidR="00757ABA" w:rsidRDefault="00757ABA" w:rsidP="00FB1E60"/>
        </w:tc>
      </w:tr>
    </w:tbl>
    <w:p w:rsidR="000E4720" w:rsidRPr="00FB1E60" w:rsidRDefault="000E4720" w:rsidP="00FB1E60"/>
    <w:sectPr w:rsidR="000E4720" w:rsidRPr="00FB1E60" w:rsidSect="00B04377">
      <w:pgSz w:w="15840" w:h="12240" w:orient="landscape" w:code="1"/>
      <w:pgMar w:top="1109" w:right="720" w:bottom="547" w:left="69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60"/>
    <w:rsid w:val="0002066B"/>
    <w:rsid w:val="000E4720"/>
    <w:rsid w:val="00321E2D"/>
    <w:rsid w:val="004263B5"/>
    <w:rsid w:val="006264AF"/>
    <w:rsid w:val="00757ABA"/>
    <w:rsid w:val="00A155E8"/>
    <w:rsid w:val="00AF62F5"/>
    <w:rsid w:val="00B04377"/>
    <w:rsid w:val="00B35ACE"/>
    <w:rsid w:val="00D249B0"/>
    <w:rsid w:val="00DE628D"/>
    <w:rsid w:val="00FB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24B2F-4BDC-499E-9F52-E4122135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edward.strouse</dc:creator>
  <cp:keywords/>
  <dc:description/>
  <cp:lastModifiedBy>Warren Jones</cp:lastModifiedBy>
  <cp:revision>2</cp:revision>
  <cp:lastPrinted>2011-10-20T14:03:00Z</cp:lastPrinted>
  <dcterms:created xsi:type="dcterms:W3CDTF">2015-02-02T18:47:00Z</dcterms:created>
  <dcterms:modified xsi:type="dcterms:W3CDTF">2015-02-02T18:47:00Z</dcterms:modified>
</cp:coreProperties>
</file>